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p w:rsidR="000F43FA" w:rsidP="000F43FA" w:rsidRDefault="000F43FA" w14:paraId="01EFD861" w14:textId="77777777">
      <w:pPr>
        <w:spacing w:after="112" w:line="259" w:lineRule="auto"/>
        <w:jc w:val="right"/>
      </w:pPr>
      <w:r>
        <w:rPr>
          <w:noProof/>
        </w:rPr>
        <mc:AlternateContent>
          <mc:Choice Requires="wpg">
            <w:drawing>
              <wp:inline distT="0" distB="0" distL="0" distR="0" wp14:anchorId="3E0554CE" wp14:editId="6D933960">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7351" style="width:415.4pt;height:1.6pt;mso-position-horizontal-relative:char;mso-position-vertical-relative:line" coordsize="52758,203" o:spid="_x0000_s1026" w14:anchorId="11DB6B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style="position:absolute;width:52743;height:203;visibility:visible;mso-wrap-style:square;v-text-anchor:top" coordsize="5274310,20320" o:spid="_x0000_s1027" fillcolor="#a0a0a0" stroked="f" strokeweight="0" path="m,l5274310,r,20320l,203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v:stroke miterlimit="83231f" joinstyle="miter"/>
                  <v:path textboxrect="0,0,5274310,20320" arrowok="t"/>
                </v:shape>
                <v:shape id="Shape 9150" style="position:absolute;left:3;top:5;width:91;height:91;visibility:visible;mso-wrap-style:square;v-text-anchor:top" coordsize="9144,9144" o:spid="_x0000_s1028"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v:stroke miterlimit="83231f" joinstyle="miter"/>
                  <v:path textboxrect="0,0,9144,9144" arrowok="t"/>
                </v:shape>
                <v:shape id="Shape 9151" style="position:absolute;left:33;top:5;width:52694;height:91;visibility:visible;mso-wrap-style:square;v-text-anchor:top" coordsize="5269357,9144" o:spid="_x0000_s1029" fillcolor="#a0a0a0"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v:stroke miterlimit="83231f" joinstyle="miter"/>
                  <v:path textboxrect="0,0,5269357,9144" arrowok="t"/>
                </v:shape>
                <v:shape id="Shape 9152" style="position:absolute;left:52727;top:5;width:92;height:91;visibility:visible;mso-wrap-style:square;v-text-anchor:top" coordsize="9144,9144" o:spid="_x0000_s1030"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v:stroke miterlimit="83231f" joinstyle="miter"/>
                  <v:path textboxrect="0,0,9144,9144" arrowok="t"/>
                </v:shape>
                <v:shape id="Shape 9153" style="position:absolute;left:3;top:35;width:91;height:137;visibility:visible;mso-wrap-style:square;v-text-anchor:top" coordsize="9144,13716" o:spid="_x0000_s1031" fillcolor="#a0a0a0"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v:stroke miterlimit="83231f" joinstyle="miter"/>
                  <v:path textboxrect="0,0,9144,13716" arrowok="t"/>
                </v:shape>
                <v:shape id="Shape 9154" style="position:absolute;left:52727;top:35;width:92;height:137;visibility:visible;mso-wrap-style:square;v-text-anchor:top" coordsize="9144,13716" o:spid="_x0000_s1032" fillcolor="#e3e3e3"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v:stroke miterlimit="83231f" joinstyle="miter"/>
                  <v:path textboxrect="0,0,9144,13716" arrowok="t"/>
                </v:shape>
                <v:shape id="Shape 9155" style="position:absolute;left:3;top:172;width:91;height:92;visibility:visible;mso-wrap-style:square;v-text-anchor:top" coordsize="9144,9144" o:spid="_x0000_s1033"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v:stroke miterlimit="83231f" joinstyle="miter"/>
                  <v:path textboxrect="0,0,9144,9144" arrowok="t"/>
                </v:shape>
                <v:shape id="Shape 9156" style="position:absolute;left:33;top:172;width:52694;height:92;visibility:visible;mso-wrap-style:square;v-text-anchor:top" coordsize="5269357,9144" o:spid="_x0000_s1034" fillcolor="#e3e3e3"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v:stroke miterlimit="83231f" joinstyle="miter"/>
                  <v:path textboxrect="0,0,5269357,9144" arrowok="t"/>
                </v:shape>
                <v:shape id="Shape 9157" style="position:absolute;left:52727;top:172;width:92;height:92;visibility:visible;mso-wrap-style:square;v-text-anchor:top" coordsize="9144,9144" o:spid="_x0000_s1035"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v:stroke miterlimit="83231f" joinstyle="miter"/>
                  <v:path textboxrect="0,0,9144,9144" arrowok="t"/>
                </v:shape>
                <w10:anchorlock/>
              </v:group>
            </w:pict>
          </mc:Fallback>
        </mc:AlternateContent>
      </w:r>
      <w:r>
        <w:rPr>
          <w:rFonts w:ascii="Calibri" w:hAnsi="Calibri" w:eastAsia="Calibri" w:cs="Calibri"/>
        </w:rPr>
        <w:t xml:space="preserve"> </w:t>
      </w:r>
    </w:p>
    <w:p w:rsidR="492C7C5E" w:rsidP="0FF46512" w:rsidRDefault="492C7C5E" w14:paraId="685307E7" w14:textId="362EB389">
      <w:pPr>
        <w:spacing w:after="0" w:line="259" w:lineRule="auto"/>
        <w:ind w:right="45"/>
        <w:jc w:val="center"/>
        <w:rPr>
          <w:rFonts w:ascii="Calibri" w:hAnsi="Calibri" w:eastAsia="Calibri" w:cs="Calibri"/>
          <w:color w:val="000000" w:themeColor="text1"/>
        </w:rPr>
      </w:pPr>
      <w:r w:rsidRPr="0FF46512">
        <w:rPr>
          <w:rFonts w:ascii="Calibri" w:hAnsi="Calibri" w:eastAsia="Calibri" w:cs="Calibri"/>
          <w:b/>
          <w:bCs/>
          <w:color w:val="000000" w:themeColor="text1"/>
        </w:rPr>
        <w:t>INTERNATIONAL TENDER (IT)</w:t>
      </w:r>
      <w:r w:rsidRPr="0FF46512">
        <w:rPr>
          <w:rFonts w:ascii="Calibri" w:hAnsi="Calibri" w:eastAsia="Calibri" w:cs="Calibri"/>
          <w:color w:val="000000" w:themeColor="text1"/>
        </w:rPr>
        <w:t xml:space="preserve"> </w:t>
      </w:r>
    </w:p>
    <w:p w:rsidR="492C7C5E" w:rsidP="0FF46512" w:rsidRDefault="492C7C5E" w14:paraId="1A3CAE0A" w14:textId="3CAF72AC">
      <w:pPr>
        <w:spacing w:line="240" w:lineRule="auto"/>
        <w:jc w:val="center"/>
        <w:rPr>
          <w:rFonts w:ascii="Calibri" w:hAnsi="Calibri" w:eastAsia="Calibri" w:cs="Calibri"/>
          <w:color w:val="000000" w:themeColor="text1"/>
        </w:rPr>
      </w:pPr>
      <w:r w:rsidRPr="0FF46512">
        <w:rPr>
          <w:rFonts w:ascii="Calibri" w:hAnsi="Calibri" w:eastAsia="Calibri" w:cs="Calibri"/>
          <w:b/>
          <w:bCs/>
          <w:color w:val="000000" w:themeColor="text1"/>
        </w:rPr>
        <w:t>INTERNATIONAL TENDER Title</w:t>
      </w:r>
      <w:r w:rsidRPr="0FF46512">
        <w:rPr>
          <w:rFonts w:ascii="Calibri" w:hAnsi="Calibri" w:eastAsia="Calibri" w:cs="Calibri"/>
          <w:color w:val="000000" w:themeColor="text1"/>
        </w:rPr>
        <w:t xml:space="preserve">: </w:t>
      </w:r>
      <w:r w:rsidRPr="0FF46512">
        <w:rPr>
          <w:rFonts w:ascii="Calibri" w:hAnsi="Calibri" w:eastAsia="Calibri" w:cs="Calibri"/>
          <w:color w:val="000000" w:themeColor="text1"/>
          <w:lang w:val="en-GB"/>
        </w:rPr>
        <w:t>Turnkey Basis Delivery of IVD flow cytometer (for in vitro diagnostics) semi-automatic, comes as the set, with required specialized software for clinical analysis, reagents for IVD flow cytometer for laboratory diagnostics of onco-hematological diseases to KYIV REGIONAL CHILDREN HOSPITAL, 83 Khreshchatyk str., Boyarka, Kyiv Oblast, 08151 Ukraine</w:t>
      </w:r>
    </w:p>
    <w:p w:rsidR="492C7C5E" w:rsidP="0FF46512" w:rsidRDefault="492C7C5E" w14:paraId="6880CD6D" w14:textId="1D7C765F">
      <w:pPr>
        <w:spacing w:after="0" w:line="259" w:lineRule="auto"/>
        <w:ind w:right="47"/>
        <w:jc w:val="center"/>
        <w:rPr>
          <w:rFonts w:ascii="Calibri" w:hAnsi="Calibri" w:eastAsia="Calibri" w:cs="Calibri"/>
          <w:color w:val="000000" w:themeColor="text1"/>
        </w:rPr>
      </w:pPr>
      <w:r w:rsidRPr="0FF46512">
        <w:rPr>
          <w:rFonts w:ascii="Calibri" w:hAnsi="Calibri" w:eastAsia="Calibri" w:cs="Calibri"/>
          <w:b/>
          <w:bCs/>
          <w:color w:val="000000" w:themeColor="text1"/>
        </w:rPr>
        <w:t>INTERNATION TENDER Number</w:t>
      </w:r>
      <w:r w:rsidRPr="0FF46512">
        <w:rPr>
          <w:rFonts w:ascii="Calibri" w:hAnsi="Calibri" w:eastAsia="Calibri" w:cs="Calibri"/>
          <w:color w:val="000000" w:themeColor="text1"/>
        </w:rPr>
        <w:t xml:space="preserve">: </w:t>
      </w:r>
      <w:r w:rsidRPr="0FF46512">
        <w:rPr>
          <w:rFonts w:ascii="Calibri" w:hAnsi="Calibri" w:eastAsia="Calibri" w:cs="Calibri"/>
          <w:b/>
          <w:bCs/>
          <w:color w:val="000000" w:themeColor="text1"/>
          <w:lang w:val="en-US"/>
        </w:rPr>
        <w:t>PRF_UKR_25_026_LV</w:t>
      </w:r>
      <w:r w:rsidRPr="0FF46512">
        <w:rPr>
          <w:rFonts w:ascii="Calibri" w:hAnsi="Calibri" w:eastAsia="Calibri" w:cs="Calibri"/>
          <w:color w:val="000000" w:themeColor="text1"/>
        </w:rPr>
        <w:t xml:space="preserve"> </w:t>
      </w:r>
    </w:p>
    <w:p w:rsidR="492C7C5E" w:rsidP="0FF46512" w:rsidRDefault="492C7C5E" w14:paraId="6E21DA42" w14:textId="660E4AB4">
      <w:pPr>
        <w:spacing w:after="0" w:line="259" w:lineRule="auto"/>
        <w:ind w:right="45"/>
        <w:jc w:val="center"/>
        <w:rPr>
          <w:rFonts w:ascii="Calibri" w:hAnsi="Calibri" w:eastAsia="Calibri" w:cs="Calibri"/>
          <w:color w:val="000000" w:themeColor="text1"/>
        </w:rPr>
      </w:pPr>
      <w:r w:rsidRPr="37A0341C" w:rsidR="492C7C5E">
        <w:rPr>
          <w:rFonts w:ascii="Calibri" w:hAnsi="Calibri" w:eastAsia="Calibri" w:cs="Calibri"/>
          <w:b w:val="1"/>
          <w:bCs w:val="1"/>
          <w:color w:val="000000" w:themeColor="text1" w:themeTint="FF" w:themeShade="FF"/>
        </w:rPr>
        <w:t>Date of Issue</w:t>
      </w:r>
      <w:r w:rsidRPr="37A0341C" w:rsidR="492C7C5E">
        <w:rPr>
          <w:rFonts w:ascii="Calibri" w:hAnsi="Calibri" w:eastAsia="Calibri" w:cs="Calibri"/>
          <w:color w:val="000000" w:themeColor="text1" w:themeTint="FF" w:themeShade="FF"/>
        </w:rPr>
        <w:t xml:space="preserve">: February </w:t>
      </w:r>
      <w:r w:rsidRPr="37A0341C" w:rsidR="00E62399">
        <w:rPr>
          <w:rFonts w:ascii="Calibri" w:hAnsi="Calibri" w:eastAsia="Calibri" w:cs="Calibri"/>
          <w:color w:val="000000" w:themeColor="text1" w:themeTint="FF" w:themeShade="FF"/>
        </w:rPr>
        <w:t>2</w:t>
      </w:r>
      <w:r w:rsidRPr="37A0341C" w:rsidR="6E7D1A90">
        <w:rPr>
          <w:rFonts w:ascii="Calibri" w:hAnsi="Calibri" w:eastAsia="Calibri" w:cs="Calibri"/>
          <w:color w:val="000000" w:themeColor="text1" w:themeTint="FF" w:themeShade="FF"/>
        </w:rPr>
        <w:t>4</w:t>
      </w:r>
      <w:r w:rsidRPr="37A0341C" w:rsidR="00E62399">
        <w:rPr>
          <w:rFonts w:ascii="Calibri" w:hAnsi="Calibri" w:eastAsia="Calibri" w:cs="Calibri"/>
          <w:color w:val="000000" w:themeColor="text1" w:themeTint="FF" w:themeShade="FF"/>
        </w:rPr>
        <w:t>t</w:t>
      </w:r>
      <w:r w:rsidRPr="37A0341C" w:rsidR="4CFB7FF4">
        <w:rPr>
          <w:rFonts w:ascii="Calibri" w:hAnsi="Calibri" w:eastAsia="Calibri" w:cs="Calibri"/>
          <w:color w:val="000000" w:themeColor="text1" w:themeTint="FF" w:themeShade="FF"/>
        </w:rPr>
        <w:t>h</w:t>
      </w:r>
      <w:r w:rsidRPr="37A0341C" w:rsidR="492C7C5E">
        <w:rPr>
          <w:rFonts w:ascii="Calibri" w:hAnsi="Calibri" w:eastAsia="Calibri" w:cs="Calibri"/>
          <w:color w:val="000000" w:themeColor="text1" w:themeTint="FF" w:themeShade="FF"/>
        </w:rPr>
        <w:t xml:space="preserve">, 2025 </w:t>
      </w:r>
    </w:p>
    <w:p w:rsidR="492C7C5E" w:rsidP="0FF46512" w:rsidRDefault="492C7C5E" w14:paraId="34D0FD02" w14:textId="5DC6C8DB">
      <w:pPr>
        <w:spacing w:after="0" w:line="259" w:lineRule="auto"/>
        <w:ind w:right="45"/>
        <w:jc w:val="center"/>
        <w:rPr>
          <w:rFonts w:ascii="Calibri" w:hAnsi="Calibri" w:eastAsia="Calibri" w:cs="Calibri"/>
          <w:color w:val="000000" w:themeColor="text1"/>
        </w:rPr>
      </w:pPr>
      <w:r w:rsidRPr="0FF46512">
        <w:rPr>
          <w:rFonts w:ascii="Calibri" w:hAnsi="Calibri" w:eastAsia="Calibri" w:cs="Calibri"/>
          <w:b/>
          <w:bCs/>
          <w:color w:val="000000" w:themeColor="text1"/>
        </w:rPr>
        <w:t xml:space="preserve">Date of Closing: </w:t>
      </w:r>
      <w:r w:rsidRPr="0FF46512">
        <w:rPr>
          <w:rFonts w:ascii="Calibri" w:hAnsi="Calibri" w:eastAsia="Calibri" w:cs="Calibri"/>
          <w:color w:val="000000" w:themeColor="text1"/>
        </w:rPr>
        <w:t>March, 11th, 2025</w:t>
      </w:r>
      <w:r w:rsidR="009B707C">
        <w:rPr>
          <w:rFonts w:ascii="Calibri" w:hAnsi="Calibri" w:eastAsia="Calibri" w:cs="Calibri"/>
          <w:color w:val="000000" w:themeColor="text1"/>
        </w:rPr>
        <w:t>, 15:00 UTC+2</w:t>
      </w:r>
    </w:p>
    <w:p w:rsidR="492C7C5E" w:rsidP="0FF46512" w:rsidRDefault="492C7C5E" w14:paraId="2244C050" w14:textId="55E45B6B">
      <w:pPr>
        <w:spacing w:after="199" w:line="259" w:lineRule="auto"/>
        <w:ind w:right="44"/>
        <w:jc w:val="center"/>
        <w:rPr>
          <w:rFonts w:ascii="Calibri" w:hAnsi="Calibri" w:eastAsia="Calibri" w:cs="Calibri"/>
          <w:color w:val="000000" w:themeColor="text1"/>
        </w:rPr>
      </w:pPr>
      <w:r w:rsidRPr="0FF46512">
        <w:rPr>
          <w:rFonts w:ascii="Calibri" w:hAnsi="Calibri" w:eastAsia="Calibri" w:cs="Calibri"/>
          <w:b/>
          <w:bCs/>
          <w:color w:val="000000" w:themeColor="text1"/>
        </w:rPr>
        <w:t>Contact</w:t>
      </w:r>
      <w:r w:rsidRPr="0FF46512">
        <w:rPr>
          <w:rFonts w:ascii="Calibri" w:hAnsi="Calibri" w:eastAsia="Calibri" w:cs="Calibri"/>
          <w:color w:val="000000" w:themeColor="text1"/>
        </w:rPr>
        <w:t xml:space="preserve">: </w:t>
      </w:r>
      <w:hyperlink r:id="rId11">
        <w:r w:rsidRPr="0FF46512">
          <w:rPr>
            <w:rStyle w:val="a6"/>
            <w:rFonts w:ascii="Calibri" w:hAnsi="Calibri" w:eastAsia="Calibri" w:cs="Calibri"/>
            <w:highlight w:val="yellow"/>
          </w:rPr>
          <w:t>tenderasb@asb.org.ua</w:t>
        </w:r>
      </w:hyperlink>
    </w:p>
    <w:p w:rsidR="008820F3" w:rsidP="000F43FA" w:rsidRDefault="008820F3" w14:paraId="63A2ADB2" w14:textId="77777777">
      <w:pPr>
        <w:spacing w:after="110" w:line="259" w:lineRule="auto"/>
        <w:jc w:val="right"/>
        <w:rPr>
          <w:rFonts w:ascii="Calibri" w:hAnsi="Calibri" w:eastAsia="Calibri" w:cs="Calibri"/>
        </w:rPr>
      </w:pPr>
      <w:r>
        <w:rPr>
          <w:noProof/>
        </w:rPr>
        <mc:AlternateContent>
          <mc:Choice Requires="wpg">
            <w:drawing>
              <wp:inline distT="0" distB="0" distL="0" distR="0" wp14:anchorId="5CF981AE" wp14:editId="6AF0DBCE">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7352" style="width:415.4pt;height:1.55pt;mso-position-horizontal-relative:char;mso-position-vertical-relative:line" coordsize="52758,199" o:spid="_x0000_s1026" w14:anchorId="323485E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style="position:absolute;width:52743;height:196;visibility:visible;mso-wrap-style:square;v-text-anchor:top" coordsize="5274310,19685" o:spid="_x0000_s1027" fillcolor="#a0a0a0" stroked="f" strokeweight="0" path="m,l5274310,r,19685l,1968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v:stroke miterlimit="83231f" joinstyle="miter"/>
                  <v:path textboxrect="0,0,5274310,19685" arrowok="t"/>
                </v:shape>
                <v:shape id="Shape 9168" style="position:absolute;left:3;top:1;width:91;height:91;visibility:visible;mso-wrap-style:square;v-text-anchor:top" coordsize="9144,9144" o:spid="_x0000_s1028"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v:stroke miterlimit="83231f" joinstyle="miter"/>
                  <v:path textboxrect="0,0,9144,9144" arrowok="t"/>
                </v:shape>
                <v:shape id="Shape 9169" style="position:absolute;left:33;top:1;width:52694;height:91;visibility:visible;mso-wrap-style:square;v-text-anchor:top" coordsize="5269357,9144" o:spid="_x0000_s1029" fillcolor="#a0a0a0"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v:stroke miterlimit="83231f" joinstyle="miter"/>
                  <v:path textboxrect="0,0,5269357,9144" arrowok="t"/>
                </v:shape>
                <v:shape id="Shape 9170" style="position:absolute;left:52727;top:1;width:92;height:91;visibility:visible;mso-wrap-style:square;v-text-anchor:top" coordsize="9144,9144" o:spid="_x0000_s1030"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v:stroke miterlimit="83231f" joinstyle="miter"/>
                  <v:path textboxrect="0,0,9144,9144" arrowok="t"/>
                </v:shape>
                <v:shape id="Shape 9171" style="position:absolute;left:3;top:31;width:91;height:137;visibility:visible;mso-wrap-style:square;v-text-anchor:top" coordsize="9144,13716" o:spid="_x0000_s1031" fillcolor="#a0a0a0"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v:stroke miterlimit="83231f" joinstyle="miter"/>
                  <v:path textboxrect="0,0,9144,13716" arrowok="t"/>
                </v:shape>
                <v:shape id="Shape 9172" style="position:absolute;left:52727;top:31;width:92;height:137;visibility:visible;mso-wrap-style:square;v-text-anchor:top" coordsize="9144,13716" o:spid="_x0000_s1032" fillcolor="#e3e3e3"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v:stroke miterlimit="83231f" joinstyle="miter"/>
                  <v:path textboxrect="0,0,9144,13716" arrowok="t"/>
                </v:shape>
                <v:shape id="Shape 9173" style="position:absolute;left:3;top:168;width:91;height:92;visibility:visible;mso-wrap-style:square;v-text-anchor:top" coordsize="9144,9144" o:spid="_x0000_s1033"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v:stroke miterlimit="83231f" joinstyle="miter"/>
                  <v:path textboxrect="0,0,9144,9144" arrowok="t"/>
                </v:shape>
                <v:shape id="Shape 9174" style="position:absolute;left:33;top:168;width:52694;height:92;visibility:visible;mso-wrap-style:square;v-text-anchor:top" coordsize="5269357,9144" o:spid="_x0000_s1034" fillcolor="#e3e3e3"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v:stroke miterlimit="83231f" joinstyle="miter"/>
                  <v:path textboxrect="0,0,5269357,9144" arrowok="t"/>
                </v:shape>
                <v:shape id="Shape 9175" style="position:absolute;left:52727;top:168;width:92;height:92;visibility:visible;mso-wrap-style:square;v-text-anchor:top" coordsize="9144,9144" o:spid="_x0000_s1035"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v:stroke miterlimit="83231f" joinstyle="miter"/>
                  <v:path textboxrect="0,0,9144,9144" arrowok="t"/>
                </v:shape>
                <w10:anchorlock/>
              </v:group>
            </w:pict>
          </mc:Fallback>
        </mc:AlternateContent>
      </w:r>
    </w:p>
    <w:p w:rsidR="008820F3" w:rsidP="000F43FA" w:rsidRDefault="008820F3" w14:paraId="41845EFD" w14:textId="77777777">
      <w:pPr>
        <w:spacing w:after="110" w:line="259" w:lineRule="auto"/>
        <w:jc w:val="right"/>
        <w:rPr>
          <w:rFonts w:ascii="Calibri" w:hAnsi="Calibri" w:eastAsia="Calibri" w:cs="Calibri"/>
        </w:rPr>
      </w:pPr>
    </w:p>
    <w:p w:rsidR="008820F3" w:rsidP="008820F3" w:rsidRDefault="008820F3" w14:paraId="6CA18BE6" w14:textId="0D8849E4">
      <w:pPr>
        <w:spacing w:after="110" w:line="259" w:lineRule="auto"/>
        <w:jc w:val="center"/>
        <w:rPr>
          <w:rFonts w:ascii="Calibri" w:hAnsi="Calibri" w:eastAsia="Calibri" w:cs="Calibri"/>
          <w:b/>
          <w:bCs/>
        </w:rPr>
      </w:pPr>
      <w:r w:rsidRPr="0FF46512">
        <w:rPr>
          <w:rFonts w:ascii="Calibri" w:hAnsi="Calibri" w:eastAsia="Calibri" w:cs="Calibri"/>
          <w:b/>
          <w:bCs/>
        </w:rPr>
        <w:t xml:space="preserve">ANNEX </w:t>
      </w:r>
      <w:r w:rsidRPr="0FF46512" w:rsidR="25A76A27">
        <w:rPr>
          <w:rFonts w:ascii="Calibri" w:hAnsi="Calibri" w:eastAsia="Calibri" w:cs="Calibri"/>
          <w:b/>
          <w:bCs/>
        </w:rPr>
        <w:t>#</w:t>
      </w:r>
      <w:r w:rsidR="009B707C">
        <w:rPr>
          <w:rFonts w:ascii="Calibri" w:hAnsi="Calibri" w:eastAsia="Calibri" w:cs="Calibri"/>
          <w:b/>
          <w:bCs/>
        </w:rPr>
        <w:t>9</w:t>
      </w:r>
    </w:p>
    <w:p w:rsidR="000F43FA" w:rsidP="00692189" w:rsidRDefault="00692189" w14:paraId="4FAB0F44" w14:textId="7A3AA239">
      <w:pPr>
        <w:spacing w:after="110" w:line="259" w:lineRule="auto"/>
        <w:jc w:val="center"/>
      </w:pPr>
      <w:r w:rsidRPr="00692189">
        <w:rPr>
          <w:rFonts w:ascii="Calibri" w:hAnsi="Calibri" w:eastAsia="Calibri" w:cs="Calibri"/>
          <w:b/>
          <w:bCs/>
        </w:rPr>
        <w:t xml:space="preserve">The product offered by the Participant must be new and unused and the warranty period (term) of operation must be </w:t>
      </w:r>
      <w:r w:rsidR="00503110">
        <w:rPr>
          <w:rFonts w:ascii="Calibri" w:hAnsi="Calibri" w:eastAsia="Calibri" w:cs="Calibri"/>
          <w:b/>
          <w:bCs/>
        </w:rPr>
        <w:t>=&gt;</w:t>
      </w:r>
      <w:r w:rsidR="6C8050E4">
        <w:rPr>
          <w:rFonts w:ascii="Calibri" w:hAnsi="Calibri" w:eastAsia="Calibri" w:cs="Calibri"/>
          <w:b/>
          <w:bCs/>
        </w:rPr>
        <w:t>36</w:t>
      </w:r>
      <w:r w:rsidRPr="00692189">
        <w:rPr>
          <w:rFonts w:ascii="Calibri" w:hAnsi="Calibri" w:eastAsia="Calibri" w:cs="Calibri"/>
          <w:b/>
          <w:bCs/>
        </w:rPr>
        <w:t xml:space="preserve"> months.</w:t>
      </w:r>
      <w:r w:rsidR="000F43FA">
        <w:rPr>
          <w:noProof/>
        </w:rPr>
        <mc:AlternateContent>
          <mc:Choice Requires="wpg">
            <w:drawing>
              <wp:inline distT="0" distB="0" distL="0" distR="0" wp14:anchorId="440D1036" wp14:editId="4433B6AB">
                <wp:extent cx="5275834" cy="19939"/>
                <wp:effectExtent l="0" t="0" r="0" b="0"/>
                <wp:docPr id="73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9167"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8"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9"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0"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1"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2"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3"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4"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5"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7352" style="width:415.4pt;height:1.55pt;mso-position-horizontal-relative:char;mso-position-vertical-relative:line" coordsize="52758,199" o:spid="_x0000_s1026" w14:anchorId="31D7CBA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">
                <v:shape id="Shape 9167" style="position:absolute;width:52743;height:196;visibility:visible;mso-wrap-style:square;v-text-anchor:top" coordsize="5274310,19685" o:spid="_x0000_s1027" fillcolor="#a0a0a0" stroked="f" strokeweight="0" path="m,l5274310,r,19685l,1968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">
                  <v:stroke miterlimit="83231f" joinstyle="miter"/>
                  <v:path textboxrect="0,0,5274310,19685" arrowok="t"/>
                </v:shape>
                <v:shape id="Shape 9168" style="position:absolute;left:3;top:1;width:91;height:91;visibility:visible;mso-wrap-style:square;v-text-anchor:top" coordsize="9144,9144" o:spid="_x0000_s1028"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">
                  <v:stroke miterlimit="83231f" joinstyle="miter"/>
                  <v:path textboxrect="0,0,9144,9144" arrowok="t"/>
                </v:shape>
                <v:shape id="Shape 9169" style="position:absolute;left:33;top:1;width:52694;height:91;visibility:visible;mso-wrap-style:square;v-text-anchor:top" coordsize="5269357,9144" o:spid="_x0000_s1029" fillcolor="#a0a0a0"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">
                  <v:stroke miterlimit="83231f" joinstyle="miter"/>
                  <v:path textboxrect="0,0,5269357,9144" arrowok="t"/>
                </v:shape>
                <v:shape id="Shape 9170" style="position:absolute;left:52727;top:1;width:92;height:91;visibility:visible;mso-wrap-style:square;v-text-anchor:top" coordsize="9144,9144" o:spid="_x0000_s1030"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">
                  <v:stroke miterlimit="83231f" joinstyle="miter"/>
                  <v:path textboxrect="0,0,9144,9144" arrowok="t"/>
                </v:shape>
                <v:shape id="Shape 9171" style="position:absolute;left:3;top:31;width:91;height:137;visibility:visible;mso-wrap-style:square;v-text-anchor:top" coordsize="9144,13716" o:spid="_x0000_s1031" fillcolor="#a0a0a0"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">
                  <v:stroke miterlimit="83231f" joinstyle="miter"/>
                  <v:path textboxrect="0,0,9144,13716" arrowok="t"/>
                </v:shape>
                <v:shape id="Shape 9172" style="position:absolute;left:52727;top:31;width:92;height:137;visibility:visible;mso-wrap-style:square;v-text-anchor:top" coordsize="9144,13716" o:spid="_x0000_s1032" fillcolor="#e3e3e3"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">
                  <v:stroke miterlimit="83231f" joinstyle="miter"/>
                  <v:path textboxrect="0,0,9144,13716" arrowok="t"/>
                </v:shape>
                <v:shape id="Shape 9173" style="position:absolute;left:3;top:168;width:91;height:92;visibility:visible;mso-wrap-style:square;v-text-anchor:top" coordsize="9144,9144" o:spid="_x0000_s1033"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">
                  <v:stroke miterlimit="83231f" joinstyle="miter"/>
                  <v:path textboxrect="0,0,9144,9144" arrowok="t"/>
                </v:shape>
                <v:shape id="Shape 9174" style="position:absolute;left:33;top:168;width:52694;height:92;visibility:visible;mso-wrap-style:square;v-text-anchor:top" coordsize="5269357,9144" o:spid="_x0000_s1034" fillcolor="#e3e3e3"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">
                  <v:stroke miterlimit="83231f" joinstyle="miter"/>
                  <v:path textboxrect="0,0,5269357,9144" arrowok="t"/>
                </v:shape>
                <v:shape id="Shape 9175" style="position:absolute;left:52727;top:168;width:92;height:92;visibility:visible;mso-wrap-style:square;v-text-anchor:top" coordsize="9144,9144" o:spid="_x0000_s1035"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">
                  <v:stroke miterlimit="83231f" joinstyle="miter"/>
                  <v:path textboxrect="0,0,9144,9144" arrowok="t"/>
                </v:shape>
                <w10:anchorlock/>
              </v:group>
            </w:pict>
          </mc:Fallback>
        </mc:AlternateContent>
      </w:r>
    </w:p>
    <w:p w:rsidR="000F43FA" w:rsidP="000F43FA" w:rsidRDefault="000F43FA" w14:paraId="70758C4D" w14:textId="77777777">
      <w:pPr>
        <w:spacing w:after="153" w:line="259" w:lineRule="auto"/>
        <w:rPr>
          <w:rFonts w:ascii="Calibri" w:hAnsi="Calibri" w:eastAsia="Calibri" w:cs="Calibri"/>
          <w:b/>
        </w:rPr>
      </w:pPr>
      <w:r>
        <w:rPr>
          <w:rFonts w:ascii="Calibri" w:hAnsi="Calibri" w:eastAsia="Calibri" w:cs="Calibri"/>
          <w:b/>
        </w:rPr>
        <w:t xml:space="preserve"> </w:t>
      </w:r>
    </w:p>
    <w:p w:rsidR="008820F3" w:rsidP="000F43FA" w:rsidRDefault="008820F3" w14:paraId="25EC8AC0" w14:textId="77777777">
      <w:pPr>
        <w:spacing w:after="153" w:line="259" w:lineRule="auto"/>
        <w:rPr>
          <w:rFonts w:ascii="Calibri" w:hAnsi="Calibri" w:eastAsia="Calibri" w:cs="Calibri"/>
          <w:b/>
        </w:rPr>
      </w:pPr>
    </w:p>
    <w:p w:rsidRPr="00692189" w:rsidR="00692189" w:rsidP="7CC5B0C5" w:rsidRDefault="00692189" w14:paraId="0ABDAD86" w14:textId="38286CA8">
      <w:pPr>
        <w:spacing w:after="153" w:line="259" w:lineRule="auto"/>
        <w:rPr>
          <w:rFonts w:ascii="Calibri" w:hAnsi="Calibri" w:eastAsia="Calibri" w:cs="Calibri"/>
          <w:lang w:val="en-US"/>
        </w:rPr>
      </w:pPr>
      <w:r w:rsidRPr="7CC5B0C5">
        <w:rPr>
          <w:rFonts w:ascii="Calibri" w:hAnsi="Calibri" w:eastAsia="Calibri" w:cs="Calibri"/>
          <w:lang w:val="en-US"/>
        </w:rPr>
        <w:t>For confirmation, the Participant must provide a letter in any form stating that the offered Products are new and have not been used and no demonstration events have been carried out with the help of this Products. And also in this letter to indicate that the warranty period (term) of operation of the Goods (Specification #1</w:t>
      </w:r>
      <w:r w:rsidR="00E62399">
        <w:rPr>
          <w:rFonts w:ascii="Calibri" w:hAnsi="Calibri" w:eastAsia="Calibri" w:cs="Calibri"/>
          <w:lang w:val="en-US"/>
        </w:rPr>
        <w:t>)</w:t>
      </w:r>
      <w:r w:rsidRPr="7CC5B0C5">
        <w:rPr>
          <w:rFonts w:ascii="Calibri" w:hAnsi="Calibri" w:eastAsia="Calibri" w:cs="Calibri"/>
          <w:lang w:val="en-US"/>
        </w:rPr>
        <w:t xml:space="preserve"> offered by the Participant is </w:t>
      </w:r>
      <w:r w:rsidRPr="7CC5B0C5" w:rsidR="00503110">
        <w:rPr>
          <w:rFonts w:ascii="Calibri" w:hAnsi="Calibri" w:eastAsia="Calibri" w:cs="Calibri"/>
          <w:lang w:val="en-US"/>
        </w:rPr>
        <w:t>=&gt;</w:t>
      </w:r>
      <w:r w:rsidRPr="7CC5B0C5" w:rsidR="14C40BC9">
        <w:rPr>
          <w:rFonts w:ascii="Calibri" w:hAnsi="Calibri" w:eastAsia="Calibri" w:cs="Calibri"/>
          <w:lang w:val="en-US"/>
        </w:rPr>
        <w:t>36</w:t>
      </w:r>
      <w:r w:rsidRPr="7CC5B0C5">
        <w:rPr>
          <w:rFonts w:ascii="Calibri" w:hAnsi="Calibri" w:eastAsia="Calibri" w:cs="Calibri"/>
          <w:lang w:val="en-US"/>
        </w:rPr>
        <w:t xml:space="preserve"> months</w:t>
      </w:r>
    </w:p>
    <w:sectPr w:rsidRPr="00692189" w:rsidR="00692189" w:rsidSect="000B642F">
      <w:headerReference w:type="default" r:id="rId12"/>
      <w:pgSz w:w="11906" w:h="16838" w:orient="portrait"/>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F219A" w:rsidP="008D03F6" w:rsidRDefault="009F219A" w14:paraId="33DFB8F9" w14:textId="77777777">
      <w:pPr>
        <w:spacing w:after="0" w:line="240" w:lineRule="auto"/>
      </w:pPr>
      <w:r>
        <w:separator/>
      </w:r>
    </w:p>
  </w:endnote>
  <w:endnote w:type="continuationSeparator" w:id="0">
    <w:p w:rsidR="009F219A" w:rsidP="008D03F6" w:rsidRDefault="009F219A" w14:paraId="1C9CA8D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F219A" w:rsidP="008D03F6" w:rsidRDefault="009F219A" w14:paraId="4851683D" w14:textId="77777777">
      <w:pPr>
        <w:spacing w:after="0" w:line="240" w:lineRule="auto"/>
      </w:pPr>
      <w:r>
        <w:separator/>
      </w:r>
    </w:p>
  </w:footnote>
  <w:footnote w:type="continuationSeparator" w:id="0">
    <w:p w:rsidR="009F219A" w:rsidP="008D03F6" w:rsidRDefault="009F219A" w14:paraId="31312B8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481174" w:rsidRDefault="00481174" w14:paraId="1883BCFA" w14:textId="77777777">
    <w:pPr>
      <w:pStyle w:val="a7"/>
    </w:pPr>
    <w:r w:rsidRPr="00D44616">
      <w:rPr>
        <w:rFonts w:cs="Arial"/>
        <w:b/>
        <w:noProof/>
        <w:sz w:val="24"/>
        <w:szCs w:val="24"/>
        <w:lang w:val="uk-UA" w:eastAsia="uk-UA"/>
      </w:rPr>
      <w:drawing>
        <wp:anchor distT="0" distB="0" distL="114300" distR="114300" simplePos="0" relativeHeight="251659264"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BAB68B22">
      <w:start w:val="1"/>
      <w:numFmt w:val="bullet"/>
      <w:lvlText w:val="o"/>
      <w:lvlJc w:val="left"/>
      <w:pPr>
        <w:ind w:left="144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2" w:tplc="0FEAEE2A">
      <w:start w:val="1"/>
      <w:numFmt w:val="bullet"/>
      <w:lvlText w:val="▪"/>
      <w:lvlJc w:val="left"/>
      <w:pPr>
        <w:ind w:left="21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3" w:tplc="6C5202DA">
      <w:start w:val="1"/>
      <w:numFmt w:val="bullet"/>
      <w:lvlText w:val="•"/>
      <w:lvlJc w:val="left"/>
      <w:pPr>
        <w:ind w:left="288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4" w:tplc="9C7E2D02">
      <w:start w:val="1"/>
      <w:numFmt w:val="bullet"/>
      <w:lvlText w:val="o"/>
      <w:lvlJc w:val="left"/>
      <w:pPr>
        <w:ind w:left="360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5" w:tplc="18DCFE3C">
      <w:start w:val="1"/>
      <w:numFmt w:val="bullet"/>
      <w:lvlText w:val="▪"/>
      <w:lvlJc w:val="left"/>
      <w:pPr>
        <w:ind w:left="432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6" w:tplc="07441430">
      <w:start w:val="1"/>
      <w:numFmt w:val="bullet"/>
      <w:lvlText w:val="•"/>
      <w:lvlJc w:val="left"/>
      <w:pPr>
        <w:ind w:left="504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7" w:tplc="F4C0083A">
      <w:start w:val="1"/>
      <w:numFmt w:val="bullet"/>
      <w:lvlText w:val="o"/>
      <w:lvlJc w:val="left"/>
      <w:pPr>
        <w:ind w:left="57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8" w:tplc="D5E67B28">
      <w:start w:val="1"/>
      <w:numFmt w:val="bullet"/>
      <w:lvlText w:val="▪"/>
      <w:lvlJc w:val="left"/>
      <w:pPr>
        <w:ind w:left="648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hint="default" w:ascii="Times New Roman" w:hAnsi="Times New Roman" w:cs="Times New Roman"/>
        <w:b w:val="0"/>
        <w:i w:val="0"/>
        <w:color w:val="000000" w:themeColor="text1"/>
        <w:sz w:val="22"/>
      </w:rPr>
    </w:lvl>
    <w:lvl w:ilvl="2">
      <w:start w:val="1"/>
      <w:numFmt w:val="lowerLetter"/>
      <w:pStyle w:val="Schedule3"/>
      <w:lvlText w:val="(%3)"/>
      <w:lvlJc w:val="left"/>
      <w:pPr>
        <w:tabs>
          <w:tab w:val="num" w:pos="1440"/>
        </w:tabs>
        <w:ind w:left="1440" w:hanging="720"/>
      </w:pPr>
      <w:rPr>
        <w:rFonts w:hint="default" w:ascii="Times New Roman" w:hAnsi="Times New Roman"/>
        <w:color w:val="000000" w:themeColor="text1"/>
      </w:rPr>
    </w:lvl>
    <w:lvl w:ilvl="3">
      <w:start w:val="1"/>
      <w:numFmt w:val="lowerRoman"/>
      <w:pStyle w:val="Schedule4"/>
      <w:lvlText w:val="(%4)"/>
      <w:lvlJc w:val="left"/>
      <w:pPr>
        <w:tabs>
          <w:tab w:val="num" w:pos="2160"/>
        </w:tabs>
        <w:ind w:left="2160" w:hanging="720"/>
      </w:pPr>
      <w:rPr>
        <w:rFonts w:hint="default" w:ascii="Times New Roman" w:hAnsi="Times New Roman"/>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1"/>
      <w:lvlText w:val="%1."/>
      <w:lvlJc w:val="left"/>
      <w:pPr>
        <w:tabs>
          <w:tab w:val="num" w:pos="720"/>
        </w:tabs>
        <w:ind w:left="720" w:hanging="720"/>
      </w:pPr>
      <w:rPr>
        <w:rFonts w:hint="default" w:ascii="Times New Roman" w:hAnsi="Times New Roman" w:cs="Times New Roman"/>
        <w:b/>
        <w:i w:val="0"/>
        <w:color w:val="000000" w:themeColor="text1"/>
        <w:sz w:val="26"/>
      </w:rPr>
    </w:lvl>
    <w:lvl w:ilvl="1">
      <w:start w:val="1"/>
      <w:numFmt w:val="decimal"/>
      <w:pStyle w:val="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3"/>
      <w:lvlText w:val="(%3)"/>
      <w:lvlJc w:val="left"/>
      <w:pPr>
        <w:tabs>
          <w:tab w:val="num" w:pos="1440"/>
        </w:tabs>
        <w:ind w:left="1440" w:hanging="720"/>
      </w:pPr>
      <w:rPr>
        <w:rFonts w:hint="default"/>
        <w:b w:val="0"/>
        <w:color w:val="000000" w:themeColor="text1"/>
      </w:rPr>
    </w:lvl>
    <w:lvl w:ilvl="3">
      <w:start w:val="1"/>
      <w:numFmt w:val="lowerRoman"/>
      <w:pStyle w:val="4"/>
      <w:lvlText w:val="(%4)"/>
      <w:lvlJc w:val="left"/>
      <w:pPr>
        <w:tabs>
          <w:tab w:val="num" w:pos="2160"/>
        </w:tabs>
        <w:ind w:left="2160" w:hanging="720"/>
      </w:pPr>
      <w:rPr>
        <w:rFonts w:hint="default"/>
        <w:b w:val="0"/>
        <w:color w:val="000000" w:themeColor="text1"/>
      </w:rPr>
    </w:lvl>
    <w:lvl w:ilvl="4">
      <w:start w:val="1"/>
      <w:numFmt w:val="upperLetter"/>
      <w:pStyle w:val="5"/>
      <w:lvlText w:val="(%5)"/>
      <w:lvlJc w:val="left"/>
      <w:pPr>
        <w:tabs>
          <w:tab w:val="num" w:pos="2880"/>
        </w:tabs>
        <w:ind w:left="2880" w:hanging="720"/>
      </w:pPr>
      <w:rPr>
        <w:rFonts w:hint="default"/>
        <w:color w:val="000000" w:themeColor="text1"/>
      </w:rPr>
    </w:lvl>
    <w:lvl w:ilvl="5">
      <w:start w:val="1"/>
      <w:numFmt w:val="decimal"/>
      <w:pStyle w:val="6"/>
      <w:lvlText w:val="(%6)"/>
      <w:lvlJc w:val="left"/>
      <w:pPr>
        <w:tabs>
          <w:tab w:val="num" w:pos="3600"/>
        </w:tabs>
        <w:ind w:left="3600" w:hanging="720"/>
      </w:pPr>
      <w:rPr>
        <w:rFonts w:hint="default"/>
        <w:color w:val="000000" w:themeColor="text1"/>
      </w:rPr>
    </w:lvl>
    <w:lvl w:ilvl="6">
      <w:start w:val="1"/>
      <w:numFmt w:val="upperRoman"/>
      <w:pStyle w:val="7"/>
      <w:lvlText w:val="(%7)"/>
      <w:lvlJc w:val="left"/>
      <w:pPr>
        <w:tabs>
          <w:tab w:val="num" w:pos="4320"/>
        </w:tabs>
        <w:ind w:left="4320" w:hanging="720"/>
      </w:pPr>
      <w:rPr>
        <w:rFonts w:hint="default"/>
        <w:color w:val="000000" w:themeColor="text1"/>
      </w:rPr>
    </w:lvl>
    <w:lvl w:ilvl="7">
      <w:start w:val="1"/>
      <w:numFmt w:val="none"/>
      <w:pStyle w:val="8"/>
      <w:suff w:val="nothing"/>
      <w:lvlText w:val=""/>
      <w:lvlJc w:val="left"/>
      <w:pPr>
        <w:ind w:left="0" w:firstLine="0"/>
      </w:pPr>
      <w:rPr>
        <w:rFonts w:hint="default"/>
        <w:color w:val="000000" w:themeColor="text1"/>
      </w:rPr>
    </w:lvl>
    <w:lvl w:ilvl="8">
      <w:start w:val="1"/>
      <w:numFmt w:val="none"/>
      <w:pStyle w:val="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B0CE620E">
      <w:start w:val="1"/>
      <w:numFmt w:val="bullet"/>
      <w:lvlText w:val="o"/>
      <w:lvlJc w:val="left"/>
      <w:pPr>
        <w:ind w:left="144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2" w:tplc="1B445A1A">
      <w:start w:val="1"/>
      <w:numFmt w:val="bullet"/>
      <w:lvlText w:val="▪"/>
      <w:lvlJc w:val="left"/>
      <w:pPr>
        <w:ind w:left="216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3" w:tplc="ED7A2126">
      <w:start w:val="1"/>
      <w:numFmt w:val="bullet"/>
      <w:lvlText w:val="•"/>
      <w:lvlJc w:val="left"/>
      <w:pPr>
        <w:ind w:left="28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4" w:tplc="016E1102">
      <w:start w:val="1"/>
      <w:numFmt w:val="bullet"/>
      <w:lvlText w:val="o"/>
      <w:lvlJc w:val="left"/>
      <w:pPr>
        <w:ind w:left="360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5" w:tplc="D320028E">
      <w:start w:val="1"/>
      <w:numFmt w:val="bullet"/>
      <w:lvlText w:val="▪"/>
      <w:lvlJc w:val="left"/>
      <w:pPr>
        <w:ind w:left="432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6" w:tplc="782474DA">
      <w:start w:val="1"/>
      <w:numFmt w:val="bullet"/>
      <w:lvlText w:val="•"/>
      <w:lvlJc w:val="left"/>
      <w:pPr>
        <w:ind w:left="504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7" w:tplc="68F6FDE8">
      <w:start w:val="1"/>
      <w:numFmt w:val="bullet"/>
      <w:lvlText w:val="o"/>
      <w:lvlJc w:val="left"/>
      <w:pPr>
        <w:ind w:left="576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8" w:tplc="5B82EE36">
      <w:start w:val="1"/>
      <w:numFmt w:val="bullet"/>
      <w:lvlText w:val="▪"/>
      <w:lvlJc w:val="left"/>
      <w:pPr>
        <w:ind w:left="64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hint="default" w:ascii="Symbol" w:hAnsi="Symbol"/>
      </w:rPr>
    </w:lvl>
    <w:lvl w:ilvl="1" w:tplc="04220003" w:tentative="1">
      <w:start w:val="1"/>
      <w:numFmt w:val="bullet"/>
      <w:lvlText w:val="o"/>
      <w:lvlJc w:val="left"/>
      <w:pPr>
        <w:ind w:left="1800" w:hanging="360"/>
      </w:pPr>
      <w:rPr>
        <w:rFonts w:hint="default" w:ascii="Courier New" w:hAnsi="Courier New" w:cs="Courier New"/>
      </w:rPr>
    </w:lvl>
    <w:lvl w:ilvl="2" w:tplc="04220005" w:tentative="1">
      <w:start w:val="1"/>
      <w:numFmt w:val="bullet"/>
      <w:lvlText w:val=""/>
      <w:lvlJc w:val="left"/>
      <w:pPr>
        <w:ind w:left="2520" w:hanging="360"/>
      </w:pPr>
      <w:rPr>
        <w:rFonts w:hint="default" w:ascii="Wingdings" w:hAnsi="Wingdings"/>
      </w:rPr>
    </w:lvl>
    <w:lvl w:ilvl="3" w:tplc="04220001" w:tentative="1">
      <w:start w:val="1"/>
      <w:numFmt w:val="bullet"/>
      <w:lvlText w:val=""/>
      <w:lvlJc w:val="left"/>
      <w:pPr>
        <w:ind w:left="3240" w:hanging="360"/>
      </w:pPr>
      <w:rPr>
        <w:rFonts w:hint="default" w:ascii="Symbol" w:hAnsi="Symbol"/>
      </w:rPr>
    </w:lvl>
    <w:lvl w:ilvl="4" w:tplc="04220003" w:tentative="1">
      <w:start w:val="1"/>
      <w:numFmt w:val="bullet"/>
      <w:lvlText w:val="o"/>
      <w:lvlJc w:val="left"/>
      <w:pPr>
        <w:ind w:left="3960" w:hanging="360"/>
      </w:pPr>
      <w:rPr>
        <w:rFonts w:hint="default" w:ascii="Courier New" w:hAnsi="Courier New" w:cs="Courier New"/>
      </w:rPr>
    </w:lvl>
    <w:lvl w:ilvl="5" w:tplc="04220005" w:tentative="1">
      <w:start w:val="1"/>
      <w:numFmt w:val="bullet"/>
      <w:lvlText w:val=""/>
      <w:lvlJc w:val="left"/>
      <w:pPr>
        <w:ind w:left="4680" w:hanging="360"/>
      </w:pPr>
      <w:rPr>
        <w:rFonts w:hint="default" w:ascii="Wingdings" w:hAnsi="Wingdings"/>
      </w:rPr>
    </w:lvl>
    <w:lvl w:ilvl="6" w:tplc="04220001" w:tentative="1">
      <w:start w:val="1"/>
      <w:numFmt w:val="bullet"/>
      <w:lvlText w:val=""/>
      <w:lvlJc w:val="left"/>
      <w:pPr>
        <w:ind w:left="5400" w:hanging="360"/>
      </w:pPr>
      <w:rPr>
        <w:rFonts w:hint="default" w:ascii="Symbol" w:hAnsi="Symbol"/>
      </w:rPr>
    </w:lvl>
    <w:lvl w:ilvl="7" w:tplc="04220003" w:tentative="1">
      <w:start w:val="1"/>
      <w:numFmt w:val="bullet"/>
      <w:lvlText w:val="o"/>
      <w:lvlJc w:val="left"/>
      <w:pPr>
        <w:ind w:left="6120" w:hanging="360"/>
      </w:pPr>
      <w:rPr>
        <w:rFonts w:hint="default" w:ascii="Courier New" w:hAnsi="Courier New" w:cs="Courier New"/>
      </w:rPr>
    </w:lvl>
    <w:lvl w:ilvl="8" w:tplc="04220005" w:tentative="1">
      <w:start w:val="1"/>
      <w:numFmt w:val="bullet"/>
      <w:lvlText w:val=""/>
      <w:lvlJc w:val="left"/>
      <w:pPr>
        <w:ind w:left="6840" w:hanging="360"/>
      </w:pPr>
      <w:rPr>
        <w:rFonts w:hint="default" w:ascii="Wingdings" w:hAnsi="Wingdings"/>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3DC87A50">
      <w:start w:val="1"/>
      <w:numFmt w:val="lowerLetter"/>
      <w:lvlText w:val="%2"/>
      <w:lvlJc w:val="left"/>
      <w:pPr>
        <w:ind w:left="144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CDE69200">
      <w:start w:val="1"/>
      <w:numFmt w:val="lowerRoman"/>
      <w:lvlText w:val="%3"/>
      <w:lvlJc w:val="left"/>
      <w:pPr>
        <w:ind w:left="21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A4561B3A">
      <w:start w:val="1"/>
      <w:numFmt w:val="decimal"/>
      <w:lvlText w:val="%4"/>
      <w:lvlJc w:val="left"/>
      <w:pPr>
        <w:ind w:left="288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DC3803B4">
      <w:start w:val="1"/>
      <w:numFmt w:val="lowerLetter"/>
      <w:lvlText w:val="%5"/>
      <w:lvlJc w:val="left"/>
      <w:pPr>
        <w:ind w:left="360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859E85D4">
      <w:start w:val="1"/>
      <w:numFmt w:val="lowerRoman"/>
      <w:lvlText w:val="%6"/>
      <w:lvlJc w:val="left"/>
      <w:pPr>
        <w:ind w:left="432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98268044">
      <w:start w:val="1"/>
      <w:numFmt w:val="decimal"/>
      <w:lvlText w:val="%7"/>
      <w:lvlJc w:val="left"/>
      <w:pPr>
        <w:ind w:left="504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1B422320">
      <w:start w:val="1"/>
      <w:numFmt w:val="lowerLetter"/>
      <w:lvlText w:val="%8"/>
      <w:lvlJc w:val="left"/>
      <w:pPr>
        <w:ind w:left="57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D388A730">
      <w:start w:val="1"/>
      <w:numFmt w:val="lowerRoman"/>
      <w:lvlText w:val="%9"/>
      <w:lvlJc w:val="left"/>
      <w:pPr>
        <w:ind w:left="648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1" w:tplc="43AA3376">
      <w:start w:val="1"/>
      <w:numFmt w:val="lowerLetter"/>
      <w:lvlText w:val="%2"/>
      <w:lvlJc w:val="left"/>
      <w:pPr>
        <w:ind w:left="144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2" w:tplc="9A009ACA">
      <w:start w:val="1"/>
      <w:numFmt w:val="lowerRoman"/>
      <w:lvlText w:val="%3"/>
      <w:lvlJc w:val="left"/>
      <w:pPr>
        <w:ind w:left="216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3" w:tplc="CAF48A78">
      <w:start w:val="1"/>
      <w:numFmt w:val="decimal"/>
      <w:lvlText w:val="%4"/>
      <w:lvlJc w:val="left"/>
      <w:pPr>
        <w:ind w:left="288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4" w:tplc="A89286F0">
      <w:start w:val="1"/>
      <w:numFmt w:val="lowerLetter"/>
      <w:lvlText w:val="%5"/>
      <w:lvlJc w:val="left"/>
      <w:pPr>
        <w:ind w:left="360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5" w:tplc="40265966">
      <w:start w:val="1"/>
      <w:numFmt w:val="lowerRoman"/>
      <w:lvlText w:val="%6"/>
      <w:lvlJc w:val="left"/>
      <w:pPr>
        <w:ind w:left="432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6" w:tplc="1932EFF4">
      <w:start w:val="1"/>
      <w:numFmt w:val="decimal"/>
      <w:lvlText w:val="%7"/>
      <w:lvlJc w:val="left"/>
      <w:pPr>
        <w:ind w:left="504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7" w:tplc="29587B4C">
      <w:start w:val="1"/>
      <w:numFmt w:val="lowerLetter"/>
      <w:lvlText w:val="%8"/>
      <w:lvlJc w:val="left"/>
      <w:pPr>
        <w:ind w:left="576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8" w:tplc="6FB4DBFA">
      <w:start w:val="1"/>
      <w:numFmt w:val="lowerRoman"/>
      <w:lvlText w:val="%9"/>
      <w:lvlJc w:val="left"/>
      <w:pPr>
        <w:ind w:left="648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44EA24C0">
      <w:start w:val="1"/>
      <w:numFmt w:val="bullet"/>
      <w:lvlText w:val="o"/>
      <w:lvlJc w:val="left"/>
      <w:pPr>
        <w:ind w:left="144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2" w:tplc="434AE912">
      <w:start w:val="1"/>
      <w:numFmt w:val="bullet"/>
      <w:lvlText w:val="▪"/>
      <w:lvlJc w:val="left"/>
      <w:pPr>
        <w:ind w:left="21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3" w:tplc="126627D4">
      <w:start w:val="1"/>
      <w:numFmt w:val="bullet"/>
      <w:lvlText w:val="•"/>
      <w:lvlJc w:val="left"/>
      <w:pPr>
        <w:ind w:left="288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4" w:tplc="495CD606">
      <w:start w:val="1"/>
      <w:numFmt w:val="bullet"/>
      <w:lvlText w:val="o"/>
      <w:lvlJc w:val="left"/>
      <w:pPr>
        <w:ind w:left="360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5" w:tplc="225C8C04">
      <w:start w:val="1"/>
      <w:numFmt w:val="bullet"/>
      <w:lvlText w:val="▪"/>
      <w:lvlJc w:val="left"/>
      <w:pPr>
        <w:ind w:left="432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6" w:tplc="10C22A1C">
      <w:start w:val="1"/>
      <w:numFmt w:val="bullet"/>
      <w:lvlText w:val="•"/>
      <w:lvlJc w:val="left"/>
      <w:pPr>
        <w:ind w:left="504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7" w:tplc="C14AED48">
      <w:start w:val="1"/>
      <w:numFmt w:val="bullet"/>
      <w:lvlText w:val="o"/>
      <w:lvlJc w:val="left"/>
      <w:pPr>
        <w:ind w:left="57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8" w:tplc="794E1E8E">
      <w:start w:val="1"/>
      <w:numFmt w:val="bullet"/>
      <w:lvlText w:val="▪"/>
      <w:lvlJc w:val="left"/>
      <w:pPr>
        <w:ind w:left="648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D3CEFFBE">
      <w:start w:val="1"/>
      <w:numFmt w:val="lowerLetter"/>
      <w:lvlText w:val="%2"/>
      <w:lvlJc w:val="left"/>
      <w:pPr>
        <w:ind w:left="108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C696DE3C">
      <w:start w:val="1"/>
      <w:numFmt w:val="lowerRoman"/>
      <w:lvlText w:val="%3"/>
      <w:lvlJc w:val="left"/>
      <w:pPr>
        <w:ind w:left="180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31A88AB8">
      <w:start w:val="1"/>
      <w:numFmt w:val="decimal"/>
      <w:lvlText w:val="%4"/>
      <w:lvlJc w:val="left"/>
      <w:pPr>
        <w:ind w:left="252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189C822A">
      <w:start w:val="1"/>
      <w:numFmt w:val="lowerLetter"/>
      <w:lvlText w:val="%5"/>
      <w:lvlJc w:val="left"/>
      <w:pPr>
        <w:ind w:left="324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EC622144">
      <w:start w:val="1"/>
      <w:numFmt w:val="lowerRoman"/>
      <w:lvlText w:val="%6"/>
      <w:lvlJc w:val="left"/>
      <w:pPr>
        <w:ind w:left="39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89FACE32">
      <w:start w:val="1"/>
      <w:numFmt w:val="decimal"/>
      <w:lvlText w:val="%7"/>
      <w:lvlJc w:val="left"/>
      <w:pPr>
        <w:ind w:left="468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EFD42BE6">
      <w:start w:val="1"/>
      <w:numFmt w:val="lowerLetter"/>
      <w:lvlText w:val="%8"/>
      <w:lvlJc w:val="left"/>
      <w:pPr>
        <w:ind w:left="540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64C07DBA">
      <w:start w:val="1"/>
      <w:numFmt w:val="lowerRoman"/>
      <w:lvlText w:val="%9"/>
      <w:lvlJc w:val="left"/>
      <w:pPr>
        <w:ind w:left="612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B642F"/>
    <w:rsid w:val="000E1EF2"/>
    <w:rsid w:val="000F130E"/>
    <w:rsid w:val="000F43FA"/>
    <w:rsid w:val="00126ECF"/>
    <w:rsid w:val="00143BB7"/>
    <w:rsid w:val="0018597A"/>
    <w:rsid w:val="001C0B85"/>
    <w:rsid w:val="001C3983"/>
    <w:rsid w:val="001E5375"/>
    <w:rsid w:val="001E5DA2"/>
    <w:rsid w:val="00205372"/>
    <w:rsid w:val="00287969"/>
    <w:rsid w:val="002C1F13"/>
    <w:rsid w:val="002E73E3"/>
    <w:rsid w:val="00340031"/>
    <w:rsid w:val="00383059"/>
    <w:rsid w:val="003932E7"/>
    <w:rsid w:val="003A5A3D"/>
    <w:rsid w:val="003B63F2"/>
    <w:rsid w:val="003C7C12"/>
    <w:rsid w:val="00431C9C"/>
    <w:rsid w:val="00481174"/>
    <w:rsid w:val="00487064"/>
    <w:rsid w:val="004960E4"/>
    <w:rsid w:val="004D6BB0"/>
    <w:rsid w:val="00503110"/>
    <w:rsid w:val="0053400C"/>
    <w:rsid w:val="005913FB"/>
    <w:rsid w:val="00630FD0"/>
    <w:rsid w:val="006322BA"/>
    <w:rsid w:val="0068748D"/>
    <w:rsid w:val="00692189"/>
    <w:rsid w:val="006A3DB8"/>
    <w:rsid w:val="006B4521"/>
    <w:rsid w:val="006D2489"/>
    <w:rsid w:val="006F595A"/>
    <w:rsid w:val="00732DC3"/>
    <w:rsid w:val="00817F8B"/>
    <w:rsid w:val="008820F3"/>
    <w:rsid w:val="008A25F7"/>
    <w:rsid w:val="008A2732"/>
    <w:rsid w:val="008B15A6"/>
    <w:rsid w:val="008D03F6"/>
    <w:rsid w:val="0091392E"/>
    <w:rsid w:val="00916177"/>
    <w:rsid w:val="0095475C"/>
    <w:rsid w:val="00990238"/>
    <w:rsid w:val="009A09DE"/>
    <w:rsid w:val="009A1A48"/>
    <w:rsid w:val="009A477A"/>
    <w:rsid w:val="009B707C"/>
    <w:rsid w:val="009F219A"/>
    <w:rsid w:val="009F50DB"/>
    <w:rsid w:val="00A533D6"/>
    <w:rsid w:val="00A87FEA"/>
    <w:rsid w:val="00AD6DDF"/>
    <w:rsid w:val="00B06931"/>
    <w:rsid w:val="00B221B1"/>
    <w:rsid w:val="00B3449D"/>
    <w:rsid w:val="00B9320D"/>
    <w:rsid w:val="00C44688"/>
    <w:rsid w:val="00C66FC3"/>
    <w:rsid w:val="00C90CA8"/>
    <w:rsid w:val="00D20BE2"/>
    <w:rsid w:val="00D308A5"/>
    <w:rsid w:val="00D9125A"/>
    <w:rsid w:val="00DD6C93"/>
    <w:rsid w:val="00E62399"/>
    <w:rsid w:val="00EB055D"/>
    <w:rsid w:val="00EC51D7"/>
    <w:rsid w:val="00FE0F22"/>
    <w:rsid w:val="00FE46BF"/>
    <w:rsid w:val="0FF46512"/>
    <w:rsid w:val="14C40BC9"/>
    <w:rsid w:val="25A76A27"/>
    <w:rsid w:val="37A0341C"/>
    <w:rsid w:val="492C7C5E"/>
    <w:rsid w:val="4CFB7FF4"/>
    <w:rsid w:val="6C8050E4"/>
    <w:rsid w:val="6E7D1A90"/>
    <w:rsid w:val="7CC5B0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53400C"/>
  </w:style>
  <w:style w:type="paragraph" w:styleId="1">
    <w:name w:val="heading 1"/>
    <w:basedOn w:val="a"/>
    <w:next w:val="2"/>
    <w:link w:val="10"/>
    <w:qFormat/>
    <w:rsid w:val="003C7C12"/>
    <w:pPr>
      <w:keepNext/>
      <w:keepLines/>
      <w:widowControl w:val="0"/>
      <w:numPr>
        <w:numId w:val="1"/>
      </w:numPr>
      <w:spacing w:before="360" w:after="180" w:line="240" w:lineRule="auto"/>
      <w:outlineLvl w:val="0"/>
    </w:pPr>
    <w:rPr>
      <w:rFonts w:ascii="Times New Roman" w:hAnsi="Times New Roman" w:eastAsia="MS Mincho" w:cs="Times New Roman"/>
      <w:b/>
      <w:bCs/>
      <w:sz w:val="26"/>
      <w:lang w:val="pl-PL"/>
    </w:rPr>
  </w:style>
  <w:style w:type="paragraph" w:styleId="2">
    <w:name w:val="heading 2"/>
    <w:basedOn w:val="a"/>
    <w:next w:val="a"/>
    <w:link w:val="20"/>
    <w:qFormat/>
    <w:rsid w:val="003C7C12"/>
    <w:pPr>
      <w:keepNext/>
      <w:numPr>
        <w:ilvl w:val="1"/>
        <w:numId w:val="1"/>
      </w:numPr>
      <w:spacing w:after="180" w:line="240" w:lineRule="auto"/>
      <w:jc w:val="both"/>
      <w:outlineLvl w:val="1"/>
    </w:pPr>
    <w:rPr>
      <w:rFonts w:ascii="Times New Roman" w:hAnsi="Times New Roman" w:eastAsia="MS Mincho" w:cs="Times New Roman"/>
      <w:bCs/>
      <w:lang w:val="en-US" w:eastAsia="ja-JP"/>
    </w:rPr>
  </w:style>
  <w:style w:type="paragraph" w:styleId="3">
    <w:name w:val="heading 3"/>
    <w:basedOn w:val="a"/>
    <w:link w:val="30"/>
    <w:qFormat/>
    <w:rsid w:val="003C7C12"/>
    <w:pPr>
      <w:numPr>
        <w:ilvl w:val="2"/>
        <w:numId w:val="1"/>
      </w:numPr>
      <w:spacing w:after="180" w:line="240" w:lineRule="auto"/>
      <w:jc w:val="both"/>
      <w:outlineLvl w:val="2"/>
    </w:pPr>
    <w:rPr>
      <w:rFonts w:ascii="Times New Roman" w:hAnsi="Times New Roman" w:eastAsia="MS Mincho" w:cs="Times New Roman"/>
      <w:lang w:val="pl-PL"/>
    </w:rPr>
  </w:style>
  <w:style w:type="paragraph" w:styleId="4">
    <w:name w:val="heading 4"/>
    <w:basedOn w:val="a"/>
    <w:link w:val="40"/>
    <w:qFormat/>
    <w:rsid w:val="003C7C12"/>
    <w:pPr>
      <w:numPr>
        <w:ilvl w:val="3"/>
        <w:numId w:val="1"/>
      </w:numPr>
      <w:spacing w:after="180" w:line="240" w:lineRule="auto"/>
      <w:jc w:val="both"/>
      <w:outlineLvl w:val="3"/>
    </w:pPr>
    <w:rPr>
      <w:rFonts w:ascii="Times New Roman" w:hAnsi="Times New Roman" w:eastAsia="MS Mincho" w:cs="Times New Roman"/>
      <w:lang w:val="pl-PL"/>
    </w:rPr>
  </w:style>
  <w:style w:type="paragraph" w:styleId="5">
    <w:name w:val="heading 5"/>
    <w:basedOn w:val="a"/>
    <w:link w:val="50"/>
    <w:qFormat/>
    <w:rsid w:val="003C7C12"/>
    <w:pPr>
      <w:numPr>
        <w:ilvl w:val="4"/>
        <w:numId w:val="1"/>
      </w:numPr>
      <w:spacing w:after="180" w:line="240" w:lineRule="auto"/>
      <w:jc w:val="both"/>
      <w:outlineLvl w:val="4"/>
    </w:pPr>
    <w:rPr>
      <w:rFonts w:ascii="Times New Roman" w:hAnsi="Times New Roman" w:eastAsia="MS Mincho" w:cs="Times New Roman"/>
      <w:lang w:val="pl-PL"/>
    </w:rPr>
  </w:style>
  <w:style w:type="paragraph" w:styleId="6">
    <w:name w:val="heading 6"/>
    <w:basedOn w:val="a"/>
    <w:link w:val="60"/>
    <w:qFormat/>
    <w:rsid w:val="003C7C12"/>
    <w:pPr>
      <w:numPr>
        <w:ilvl w:val="5"/>
        <w:numId w:val="1"/>
      </w:numPr>
      <w:spacing w:after="180" w:line="240" w:lineRule="auto"/>
      <w:jc w:val="both"/>
      <w:outlineLvl w:val="5"/>
    </w:pPr>
    <w:rPr>
      <w:rFonts w:ascii="Times New Roman" w:hAnsi="Times New Roman" w:eastAsia="MS Mincho" w:cs="Times New Roman"/>
      <w:lang w:val="pl-PL"/>
    </w:rPr>
  </w:style>
  <w:style w:type="paragraph" w:styleId="7">
    <w:name w:val="heading 7"/>
    <w:basedOn w:val="a"/>
    <w:link w:val="70"/>
    <w:qFormat/>
    <w:rsid w:val="003C7C12"/>
    <w:pPr>
      <w:numPr>
        <w:ilvl w:val="6"/>
        <w:numId w:val="1"/>
      </w:numPr>
      <w:spacing w:after="180" w:line="240" w:lineRule="auto"/>
      <w:jc w:val="both"/>
      <w:outlineLvl w:val="6"/>
    </w:pPr>
    <w:rPr>
      <w:rFonts w:ascii="Times New Roman" w:hAnsi="Times New Roman" w:eastAsia="MS Mincho" w:cs="Times New Roman"/>
      <w:lang w:val="pl-PL"/>
    </w:rPr>
  </w:style>
  <w:style w:type="paragraph" w:styleId="8">
    <w:name w:val="heading 8"/>
    <w:basedOn w:val="a"/>
    <w:next w:val="a"/>
    <w:link w:val="80"/>
    <w:qFormat/>
    <w:rsid w:val="003C7C12"/>
    <w:pPr>
      <w:numPr>
        <w:ilvl w:val="7"/>
        <w:numId w:val="1"/>
      </w:numPr>
      <w:spacing w:after="180" w:line="240" w:lineRule="auto"/>
      <w:jc w:val="both"/>
      <w:outlineLvl w:val="7"/>
    </w:pPr>
    <w:rPr>
      <w:rFonts w:ascii="Times New Roman" w:hAnsi="Times New Roman" w:eastAsia="MS Mincho" w:cs="Times New Roman"/>
      <w:color w:val="000000" w:themeColor="text1"/>
      <w:lang w:val="pl-PL"/>
    </w:rPr>
  </w:style>
  <w:style w:type="paragraph" w:styleId="9">
    <w:name w:val="heading 9"/>
    <w:basedOn w:val="a"/>
    <w:next w:val="a"/>
    <w:link w:val="90"/>
    <w:qFormat/>
    <w:rsid w:val="003C7C12"/>
    <w:pPr>
      <w:numPr>
        <w:ilvl w:val="8"/>
        <w:numId w:val="1"/>
      </w:numPr>
      <w:spacing w:after="180" w:line="240" w:lineRule="auto"/>
      <w:jc w:val="both"/>
      <w:outlineLvl w:val="8"/>
    </w:pPr>
    <w:rPr>
      <w:rFonts w:ascii="Times New Roman" w:hAnsi="Times New Roman" w:eastAsia="MS Mincho" w:cs="Times New Roman"/>
      <w:lang w:val="pl-PL"/>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footnote text"/>
    <w:basedOn w:val="a"/>
    <w:link w:val="a4"/>
    <w:uiPriority w:val="99"/>
    <w:semiHidden/>
    <w:unhideWhenUsed/>
    <w:rsid w:val="008D03F6"/>
    <w:pPr>
      <w:spacing w:after="0" w:line="240" w:lineRule="auto"/>
    </w:pPr>
    <w:rPr>
      <w:sz w:val="20"/>
      <w:szCs w:val="20"/>
    </w:rPr>
  </w:style>
  <w:style w:type="character" w:styleId="a4" w:customStyle="1">
    <w:name w:val="Текст виноски Знак"/>
    <w:basedOn w:val="a0"/>
    <w:link w:val="a3"/>
    <w:uiPriority w:val="99"/>
    <w:semiHidden/>
    <w:rsid w:val="008D03F6"/>
    <w:rPr>
      <w:sz w:val="20"/>
      <w:szCs w:val="20"/>
    </w:rPr>
  </w:style>
  <w:style w:type="character" w:styleId="a5">
    <w:name w:val="footnote reference"/>
    <w:basedOn w:val="a0"/>
    <w:uiPriority w:val="99"/>
    <w:semiHidden/>
    <w:unhideWhenUsed/>
    <w:rsid w:val="008D03F6"/>
    <w:rPr>
      <w:vertAlign w:val="superscript"/>
    </w:rPr>
  </w:style>
  <w:style w:type="character" w:styleId="a6">
    <w:name w:val="Hyperlink"/>
    <w:basedOn w:val="a0"/>
    <w:uiPriority w:val="99"/>
    <w:unhideWhenUsed/>
    <w:rsid w:val="008D03F6"/>
    <w:rPr>
      <w:color w:val="0000FF" w:themeColor="hyperlink"/>
      <w:u w:val="single"/>
    </w:rPr>
  </w:style>
  <w:style w:type="paragraph" w:styleId="a7">
    <w:name w:val="header"/>
    <w:basedOn w:val="a"/>
    <w:link w:val="a8"/>
    <w:unhideWhenUsed/>
    <w:rsid w:val="00481174"/>
    <w:pPr>
      <w:tabs>
        <w:tab w:val="center" w:pos="4703"/>
        <w:tab w:val="right" w:pos="9406"/>
      </w:tabs>
      <w:spacing w:after="0" w:line="240" w:lineRule="auto"/>
    </w:pPr>
  </w:style>
  <w:style w:type="character" w:styleId="a8" w:customStyle="1">
    <w:name w:val="Верхній колонтитул Знак"/>
    <w:basedOn w:val="a0"/>
    <w:link w:val="a7"/>
    <w:rsid w:val="00481174"/>
  </w:style>
  <w:style w:type="paragraph" w:styleId="a9">
    <w:name w:val="footer"/>
    <w:basedOn w:val="a"/>
    <w:link w:val="aa"/>
    <w:uiPriority w:val="99"/>
    <w:unhideWhenUsed/>
    <w:rsid w:val="00481174"/>
    <w:pPr>
      <w:tabs>
        <w:tab w:val="center" w:pos="4703"/>
        <w:tab w:val="right" w:pos="9406"/>
      </w:tabs>
      <w:spacing w:after="0" w:line="240" w:lineRule="auto"/>
    </w:pPr>
  </w:style>
  <w:style w:type="character" w:styleId="aa" w:customStyle="1">
    <w:name w:val="Нижній колонтитул Знак"/>
    <w:basedOn w:val="a0"/>
    <w:link w:val="a9"/>
    <w:uiPriority w:val="99"/>
    <w:rsid w:val="00481174"/>
  </w:style>
  <w:style w:type="character" w:styleId="10" w:customStyle="1">
    <w:name w:val="Заголовок 1 Знак"/>
    <w:basedOn w:val="a0"/>
    <w:link w:val="1"/>
    <w:rsid w:val="003C7C12"/>
    <w:rPr>
      <w:rFonts w:ascii="Times New Roman" w:hAnsi="Times New Roman" w:eastAsia="MS Mincho" w:cs="Times New Roman"/>
      <w:b/>
      <w:bCs/>
      <w:sz w:val="26"/>
      <w:lang w:val="pl-PL"/>
    </w:rPr>
  </w:style>
  <w:style w:type="character" w:styleId="20" w:customStyle="1">
    <w:name w:val="Заголовок 2 Знак"/>
    <w:basedOn w:val="a0"/>
    <w:link w:val="2"/>
    <w:rsid w:val="003C7C12"/>
    <w:rPr>
      <w:rFonts w:ascii="Times New Roman" w:hAnsi="Times New Roman" w:eastAsia="MS Mincho" w:cs="Times New Roman"/>
      <w:bCs/>
      <w:lang w:val="en-US" w:eastAsia="ja-JP"/>
    </w:rPr>
  </w:style>
  <w:style w:type="character" w:styleId="30" w:customStyle="1">
    <w:name w:val="Заголовок 3 Знак"/>
    <w:basedOn w:val="a0"/>
    <w:link w:val="3"/>
    <w:rsid w:val="003C7C12"/>
    <w:rPr>
      <w:rFonts w:ascii="Times New Roman" w:hAnsi="Times New Roman" w:eastAsia="MS Mincho" w:cs="Times New Roman"/>
      <w:lang w:val="pl-PL"/>
    </w:rPr>
  </w:style>
  <w:style w:type="character" w:styleId="40" w:customStyle="1">
    <w:name w:val="Заголовок 4 Знак"/>
    <w:basedOn w:val="a0"/>
    <w:link w:val="4"/>
    <w:rsid w:val="003C7C12"/>
    <w:rPr>
      <w:rFonts w:ascii="Times New Roman" w:hAnsi="Times New Roman" w:eastAsia="MS Mincho" w:cs="Times New Roman"/>
      <w:lang w:val="pl-PL"/>
    </w:rPr>
  </w:style>
  <w:style w:type="character" w:styleId="50" w:customStyle="1">
    <w:name w:val="Заголовок 5 Знак"/>
    <w:basedOn w:val="a0"/>
    <w:link w:val="5"/>
    <w:rsid w:val="003C7C12"/>
    <w:rPr>
      <w:rFonts w:ascii="Times New Roman" w:hAnsi="Times New Roman" w:eastAsia="MS Mincho" w:cs="Times New Roman"/>
      <w:lang w:val="pl-PL"/>
    </w:rPr>
  </w:style>
  <w:style w:type="character" w:styleId="60" w:customStyle="1">
    <w:name w:val="Заголовок 6 Знак"/>
    <w:basedOn w:val="a0"/>
    <w:link w:val="6"/>
    <w:rsid w:val="003C7C12"/>
    <w:rPr>
      <w:rFonts w:ascii="Times New Roman" w:hAnsi="Times New Roman" w:eastAsia="MS Mincho" w:cs="Times New Roman"/>
      <w:lang w:val="pl-PL"/>
    </w:rPr>
  </w:style>
  <w:style w:type="character" w:styleId="70" w:customStyle="1">
    <w:name w:val="Заголовок 7 Знак"/>
    <w:basedOn w:val="a0"/>
    <w:link w:val="7"/>
    <w:rsid w:val="003C7C12"/>
    <w:rPr>
      <w:rFonts w:ascii="Times New Roman" w:hAnsi="Times New Roman" w:eastAsia="MS Mincho" w:cs="Times New Roman"/>
      <w:lang w:val="pl-PL"/>
    </w:rPr>
  </w:style>
  <w:style w:type="character" w:styleId="80" w:customStyle="1">
    <w:name w:val="Заголовок 8 Знак"/>
    <w:basedOn w:val="a0"/>
    <w:link w:val="8"/>
    <w:rsid w:val="003C7C12"/>
    <w:rPr>
      <w:rFonts w:ascii="Times New Roman" w:hAnsi="Times New Roman" w:eastAsia="MS Mincho" w:cs="Times New Roman"/>
      <w:color w:val="000000" w:themeColor="text1"/>
      <w:lang w:val="pl-PL"/>
    </w:rPr>
  </w:style>
  <w:style w:type="character" w:styleId="90" w:customStyle="1">
    <w:name w:val="Заголовок 9 Знак"/>
    <w:basedOn w:val="a0"/>
    <w:link w:val="9"/>
    <w:rsid w:val="003C7C12"/>
    <w:rPr>
      <w:rFonts w:ascii="Times New Roman" w:hAnsi="Times New Roman" w:eastAsia="MS Mincho" w:cs="Times New Roman"/>
      <w:lang w:val="pl-PL"/>
    </w:rPr>
  </w:style>
  <w:style w:type="paragraph" w:styleId="Schedule1" w:customStyle="1">
    <w:name w:val="Schedule 1"/>
    <w:basedOn w:val="a"/>
    <w:next w:val="Schedule2"/>
    <w:uiPriority w:val="30"/>
    <w:qFormat/>
    <w:rsid w:val="003C7C12"/>
    <w:pPr>
      <w:keepNext/>
      <w:numPr>
        <w:numId w:val="2"/>
      </w:numPr>
      <w:spacing w:before="360" w:after="180" w:line="240" w:lineRule="auto"/>
      <w:ind w:left="360"/>
      <w:jc w:val="center"/>
    </w:pPr>
    <w:rPr>
      <w:rFonts w:ascii="Times New Roman" w:hAnsi="Times New Roman" w:eastAsia="MS Mincho" w:cs="Times New Roman"/>
      <w:b/>
      <w:bCs/>
      <w:sz w:val="26"/>
      <w:szCs w:val="30"/>
      <w:lang w:val="en-US"/>
    </w:rPr>
  </w:style>
  <w:style w:type="paragraph" w:styleId="Schedule2" w:customStyle="1">
    <w:name w:val="Schedule 2"/>
    <w:basedOn w:val="a"/>
    <w:next w:val="a"/>
    <w:uiPriority w:val="30"/>
    <w:qFormat/>
    <w:rsid w:val="003C7C12"/>
    <w:pPr>
      <w:numPr>
        <w:ilvl w:val="1"/>
        <w:numId w:val="2"/>
      </w:numPr>
      <w:spacing w:after="180" w:line="240" w:lineRule="auto"/>
      <w:jc w:val="both"/>
    </w:pPr>
    <w:rPr>
      <w:rFonts w:ascii="Times New Roman" w:hAnsi="Times New Roman" w:eastAsia="MS Mincho" w:cs="Times New Roman"/>
      <w:bCs/>
      <w:lang w:val="en-US"/>
    </w:rPr>
  </w:style>
  <w:style w:type="paragraph" w:styleId="Schedule3" w:customStyle="1">
    <w:name w:val="Schedule 3"/>
    <w:basedOn w:val="a"/>
    <w:next w:val="a"/>
    <w:uiPriority w:val="30"/>
    <w:qFormat/>
    <w:rsid w:val="003C7C12"/>
    <w:pPr>
      <w:numPr>
        <w:ilvl w:val="2"/>
        <w:numId w:val="2"/>
      </w:numPr>
      <w:spacing w:after="180" w:line="240" w:lineRule="auto"/>
      <w:jc w:val="both"/>
    </w:pPr>
    <w:rPr>
      <w:rFonts w:ascii="Times New Roman" w:hAnsi="Times New Roman" w:eastAsia="MS Mincho" w:cs="Times New Roman"/>
      <w:lang w:val="en-US"/>
    </w:rPr>
  </w:style>
  <w:style w:type="paragraph" w:styleId="Schedule4" w:customStyle="1">
    <w:name w:val="Schedule 4"/>
    <w:basedOn w:val="a"/>
    <w:next w:val="a"/>
    <w:uiPriority w:val="30"/>
    <w:qFormat/>
    <w:rsid w:val="003C7C12"/>
    <w:pPr>
      <w:numPr>
        <w:ilvl w:val="3"/>
        <w:numId w:val="2"/>
      </w:numPr>
      <w:spacing w:after="180" w:line="240" w:lineRule="auto"/>
      <w:jc w:val="both"/>
    </w:pPr>
    <w:rPr>
      <w:rFonts w:ascii="Times New Roman" w:hAnsi="Times New Roman" w:eastAsia="MS Mincho" w:cs="Times New Roman"/>
      <w:iCs/>
      <w:lang w:val="en-US"/>
    </w:rPr>
  </w:style>
  <w:style w:type="paragraph" w:styleId="Schedule5" w:customStyle="1">
    <w:name w:val="Schedule 5"/>
    <w:basedOn w:val="a"/>
    <w:uiPriority w:val="30"/>
    <w:qFormat/>
    <w:rsid w:val="003C7C12"/>
    <w:pPr>
      <w:numPr>
        <w:ilvl w:val="4"/>
        <w:numId w:val="2"/>
      </w:numPr>
      <w:spacing w:after="180" w:line="240" w:lineRule="auto"/>
      <w:jc w:val="both"/>
    </w:pPr>
    <w:rPr>
      <w:rFonts w:ascii="Times New Roman" w:hAnsi="Times New Roman" w:eastAsia="MS Mincho" w:cs="Times New Roman"/>
      <w:lang w:val="en-US"/>
    </w:rPr>
  </w:style>
  <w:style w:type="paragraph" w:styleId="Schedule6" w:customStyle="1">
    <w:name w:val="Schedule 6"/>
    <w:basedOn w:val="a"/>
    <w:uiPriority w:val="30"/>
    <w:qFormat/>
    <w:rsid w:val="003C7C12"/>
    <w:pPr>
      <w:numPr>
        <w:ilvl w:val="5"/>
        <w:numId w:val="2"/>
      </w:numPr>
      <w:spacing w:after="180" w:line="240" w:lineRule="auto"/>
      <w:jc w:val="both"/>
    </w:pPr>
    <w:rPr>
      <w:rFonts w:ascii="Times New Roman" w:hAnsi="Times New Roman" w:eastAsia="MS Mincho" w:cs="Times New Roman"/>
      <w:lang w:val="en-US"/>
    </w:rPr>
  </w:style>
  <w:style w:type="paragraph" w:styleId="Schedule7" w:customStyle="1">
    <w:name w:val="Schedule 7"/>
    <w:basedOn w:val="a"/>
    <w:uiPriority w:val="30"/>
    <w:qFormat/>
    <w:rsid w:val="003C7C12"/>
    <w:pPr>
      <w:numPr>
        <w:ilvl w:val="6"/>
        <w:numId w:val="2"/>
      </w:numPr>
      <w:spacing w:after="180" w:line="240" w:lineRule="auto"/>
      <w:jc w:val="both"/>
    </w:pPr>
    <w:rPr>
      <w:rFonts w:ascii="Times New Roman" w:hAnsi="Times New Roman" w:eastAsia="MS Mincho" w:cs="Times New Roman"/>
      <w:lang w:val="en-US"/>
    </w:rPr>
  </w:style>
  <w:style w:type="paragraph" w:styleId="Schedule8" w:customStyle="1">
    <w:name w:val="Schedule 8"/>
    <w:basedOn w:val="a"/>
    <w:uiPriority w:val="30"/>
    <w:qFormat/>
    <w:rsid w:val="003C7C12"/>
    <w:pPr>
      <w:numPr>
        <w:ilvl w:val="7"/>
        <w:numId w:val="2"/>
      </w:numPr>
      <w:spacing w:after="180" w:line="240" w:lineRule="auto"/>
      <w:jc w:val="both"/>
    </w:pPr>
    <w:rPr>
      <w:rFonts w:ascii="Times New Roman" w:hAnsi="Times New Roman" w:eastAsia="MS Mincho" w:cs="Times New Roman"/>
      <w:lang w:val="en-US"/>
    </w:rPr>
  </w:style>
  <w:style w:type="paragraph" w:styleId="Schedule9" w:customStyle="1">
    <w:name w:val="Schedule 9"/>
    <w:basedOn w:val="a"/>
    <w:uiPriority w:val="30"/>
    <w:qFormat/>
    <w:rsid w:val="003C7C12"/>
    <w:pPr>
      <w:numPr>
        <w:ilvl w:val="8"/>
        <w:numId w:val="2"/>
      </w:numPr>
      <w:spacing w:after="180" w:line="240" w:lineRule="auto"/>
      <w:jc w:val="both"/>
    </w:pPr>
    <w:rPr>
      <w:rFonts w:ascii="Times New Roman" w:hAnsi="Times New Roman" w:eastAsia="MS Mincho" w:cs="Times New Roman"/>
      <w:lang w:val="en-US"/>
    </w:rPr>
  </w:style>
  <w:style w:type="table" w:styleId="TableGrid" w:customStyle="1">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ab">
    <w:name w:val="Unresolved Mention"/>
    <w:basedOn w:val="a0"/>
    <w:uiPriority w:val="99"/>
    <w:semiHidden/>
    <w:unhideWhenUsed/>
    <w:rsid w:val="00B3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tenderasb@asb.org.ua" TargetMode="Externa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8F4B5AD523493479FED4AE5514CAA90" ma:contentTypeVersion="15" ma:contentTypeDescription="Create a new document." ma:contentTypeScope="" ma:versionID="d2e19e9c4d0c1a61b7d93cac5c40988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b5e42e334d35f48135ece0b480cc8316"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customXml/itemProps2.xml><?xml version="1.0" encoding="utf-8"?>
<ds:datastoreItem xmlns:ds="http://schemas.openxmlformats.org/officeDocument/2006/customXml" ds:itemID="{BDF7183C-9255-4DB3-AC5C-14A7399CA7F1}"/>
</file>

<file path=customXml/itemProps3.xml><?xml version="1.0" encoding="utf-8"?>
<ds:datastoreItem xmlns:ds="http://schemas.openxmlformats.org/officeDocument/2006/customXml" ds:itemID="{E57D0DD6-3046-4716-846E-7A7BC5F45910}">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customXml/itemProps4.xml><?xml version="1.0" encoding="utf-8"?>
<ds:datastoreItem xmlns:ds="http://schemas.openxmlformats.org/officeDocument/2006/customXml" ds:itemID="{97C5BF19-EDB9-4FA7-98A7-E8ADA55D3D2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ASB</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Viktoria Yatsenko</cp:lastModifiedBy>
  <cp:revision>19</cp:revision>
  <dcterms:created xsi:type="dcterms:W3CDTF">2022-04-22T13:49:00Z</dcterms:created>
  <dcterms:modified xsi:type="dcterms:W3CDTF">2025-02-24T09:24:54Z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